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93" w:rsidRPr="00151757" w:rsidRDefault="004E3BF0" w:rsidP="001517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sz w:val="2"/>
          <w:lang w:eastAsia="ru-RU"/>
        </w:rPr>
        <w:drawing>
          <wp:inline distT="0" distB="0" distL="0" distR="0">
            <wp:extent cx="1390650" cy="952500"/>
            <wp:effectExtent l="0" t="0" r="0" b="0"/>
            <wp:docPr id="4" name="Рисунок 4" descr="logo_FBM_pdf_for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BM_pdf_for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E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6744335</wp:posOffset>
                </wp:positionH>
                <wp:positionV relativeFrom="paragraph">
                  <wp:posOffset>-37465</wp:posOffset>
                </wp:positionV>
                <wp:extent cx="1533525" cy="723265"/>
                <wp:effectExtent l="19050" t="17780" r="19050" b="20955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593" w:rsidRPr="00151757" w:rsidRDefault="00C05593" w:rsidP="007D31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31.05pt;margin-top:-2.95pt;width:120.75pt;height:5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" strokecolor="white" strokeweight="2pt">
                <v:textbox>
                  <w:txbxContent>
                    <w:p w:rsidR="00C05593" w:rsidRPr="00151757" w:rsidRDefault="00C05593" w:rsidP="007D31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2E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8716010</wp:posOffset>
                </wp:positionH>
                <wp:positionV relativeFrom="paragraph">
                  <wp:posOffset>67310</wp:posOffset>
                </wp:positionV>
                <wp:extent cx="1343025" cy="838200"/>
                <wp:effectExtent l="19050" t="17780" r="1905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593" w:rsidRPr="0012198D" w:rsidRDefault="00C05593" w:rsidP="00121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12198D">
                              <w:rPr>
                                <w:rFonts w:ascii="Times New Roman" w:hAnsi="Times New Roman"/>
                                <w:u w:val="single"/>
                              </w:rPr>
                              <w:t>Примечание:</w:t>
                            </w:r>
                          </w:p>
                          <w:p w:rsidR="00C05593" w:rsidRPr="0012198D" w:rsidRDefault="00C05593" w:rsidP="00121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198D">
                              <w:rPr>
                                <w:rFonts w:ascii="Times New Roman" w:hAnsi="Times New Roman"/>
                              </w:rPr>
                              <w:t>две высшие и две низшие оценки отбрасываются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686.3pt;margin-top:5.3pt;width:105.7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" strokecolor="white" strokeweight="2pt">
                <v:textbox>
                  <w:txbxContent>
                    <w:p w:rsidR="00C05593" w:rsidRPr="0012198D" w:rsidRDefault="00C05593" w:rsidP="001219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u w:val="single"/>
                        </w:rPr>
                      </w:pPr>
                      <w:r w:rsidRPr="0012198D">
                        <w:rPr>
                          <w:rFonts w:ascii="Times New Roman" w:hAnsi="Times New Roman"/>
                          <w:u w:val="single"/>
                        </w:rPr>
                        <w:t>Примечание:</w:t>
                      </w:r>
                    </w:p>
                    <w:p w:rsidR="00C05593" w:rsidRPr="0012198D" w:rsidRDefault="00C05593" w:rsidP="001219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12198D">
                        <w:rPr>
                          <w:rFonts w:ascii="Times New Roman" w:hAnsi="Times New Roman"/>
                        </w:rPr>
                        <w:t>две высшие и две низшие оценки отбрасываются</w:t>
                      </w:r>
                    </w:p>
                  </w:txbxContent>
                </v:textbox>
              </v:rect>
            </w:pict>
          </mc:Fallback>
        </mc:AlternateContent>
      </w:r>
      <w:r w:rsidR="00C05593" w:rsidRPr="0015175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International Federation of Bodybuilders (IFBB)</w:t>
      </w:r>
    </w:p>
    <w:p w:rsidR="00C05593" w:rsidRPr="00151757" w:rsidRDefault="00C05593" w:rsidP="00151757">
      <w:pPr>
        <w:tabs>
          <w:tab w:val="left" w:pos="2010"/>
          <w:tab w:val="center" w:pos="8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3B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BF0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151757">
        <w:rPr>
          <w:rFonts w:ascii="Times New Roman" w:hAnsi="Times New Roman"/>
          <w:b/>
          <w:sz w:val="24"/>
          <w:szCs w:val="24"/>
        </w:rPr>
        <w:t>Федерация бодибилдинга Москвы</w:t>
      </w:r>
    </w:p>
    <w:p w:rsidR="00C05593" w:rsidRPr="0012198D" w:rsidRDefault="00C05593" w:rsidP="007D31CF">
      <w:pPr>
        <w:spacing w:after="0" w:line="240" w:lineRule="auto"/>
        <w:jc w:val="both"/>
        <w:rPr>
          <w:rFonts w:ascii="Times New Roman" w:hAnsi="Times New Roman"/>
        </w:rPr>
      </w:pPr>
    </w:p>
    <w:p w:rsidR="00C05593" w:rsidRDefault="00C05593" w:rsidP="007D31C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</w:t>
      </w:r>
      <w:r w:rsidR="004E3BF0">
        <w:rPr>
          <w:rFonts w:ascii="Times New Roman" w:hAnsi="Times New Roman"/>
          <w:b/>
          <w:sz w:val="36"/>
          <w:szCs w:val="36"/>
        </w:rPr>
        <w:t xml:space="preserve">                           </w:t>
      </w:r>
      <w:r w:rsidRPr="00151757">
        <w:rPr>
          <w:rFonts w:ascii="Times New Roman" w:hAnsi="Times New Roman"/>
          <w:b/>
          <w:sz w:val="32"/>
          <w:szCs w:val="32"/>
        </w:rPr>
        <w:t>СВОДНЫЙ ПРОТОКОЛ</w:t>
      </w:r>
    </w:p>
    <w:p w:rsidR="00C05593" w:rsidRPr="00151757" w:rsidRDefault="00C05593" w:rsidP="007D31C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05593" w:rsidRDefault="00C05593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</w:p>
    <w:p w:rsidR="00C05593" w:rsidRPr="0012198D" w:rsidRDefault="00C05593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05593" w:rsidRPr="0012198D" w:rsidRDefault="00C05593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2198D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 w:rsidR="004E3BF0">
        <w:rPr>
          <w:rFonts w:ascii="Times New Roman" w:hAnsi="Times New Roman"/>
          <w:sz w:val="24"/>
        </w:rPr>
        <w:t>Дубна</w:t>
      </w:r>
      <w:r>
        <w:rPr>
          <w:rFonts w:ascii="Times New Roman" w:hAnsi="Times New Roman"/>
          <w:sz w:val="24"/>
        </w:rPr>
        <w:t xml:space="preserve"> «</w:t>
      </w:r>
      <w:r w:rsidR="004E3BF0">
        <w:rPr>
          <w:rFonts w:ascii="Times New Roman" w:hAnsi="Times New Roman"/>
          <w:sz w:val="24"/>
        </w:rPr>
        <w:t xml:space="preserve"> 24 </w:t>
      </w:r>
      <w:r>
        <w:rPr>
          <w:rFonts w:ascii="Times New Roman" w:hAnsi="Times New Roman"/>
          <w:sz w:val="24"/>
        </w:rPr>
        <w:t xml:space="preserve">» </w:t>
      </w:r>
      <w:r w:rsidR="004E3BF0">
        <w:rPr>
          <w:rFonts w:ascii="Times New Roman" w:hAnsi="Times New Roman"/>
          <w:sz w:val="24"/>
        </w:rPr>
        <w:t xml:space="preserve"> сентября</w:t>
      </w:r>
      <w:r>
        <w:rPr>
          <w:rFonts w:ascii="Times New Roman" w:hAnsi="Times New Roman"/>
          <w:sz w:val="24"/>
        </w:rPr>
        <w:t xml:space="preserve"> 2017г.      </w:t>
      </w:r>
      <w:r w:rsidRPr="0012198D">
        <w:rPr>
          <w:rFonts w:ascii="Times New Roman" w:hAnsi="Times New Roman"/>
          <w:sz w:val="24"/>
        </w:rPr>
        <w:t>Возра</w:t>
      </w:r>
      <w:r>
        <w:rPr>
          <w:rFonts w:ascii="Times New Roman" w:hAnsi="Times New Roman"/>
          <w:sz w:val="24"/>
        </w:rPr>
        <w:t xml:space="preserve">стная категория ____________      </w:t>
      </w:r>
      <w:r w:rsidRPr="0012198D">
        <w:rPr>
          <w:rFonts w:ascii="Times New Roman" w:hAnsi="Times New Roman"/>
          <w:sz w:val="24"/>
        </w:rPr>
        <w:t xml:space="preserve">Категория  </w:t>
      </w:r>
      <w:r w:rsidR="004E3BF0">
        <w:rPr>
          <w:rFonts w:ascii="Times New Roman" w:hAnsi="Times New Roman"/>
          <w:sz w:val="24"/>
          <w:u w:val="single"/>
        </w:rPr>
        <w:t>БОДИФИТНЕС</w:t>
      </w:r>
    </w:p>
    <w:p w:rsidR="00C05593" w:rsidRPr="0012198D" w:rsidRDefault="00C05593" w:rsidP="007D31C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6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40"/>
        <w:gridCol w:w="1843"/>
        <w:gridCol w:w="857"/>
        <w:gridCol w:w="540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74"/>
        <w:gridCol w:w="50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506"/>
        <w:gridCol w:w="506"/>
        <w:gridCol w:w="506"/>
        <w:gridCol w:w="506"/>
        <w:gridCol w:w="506"/>
        <w:gridCol w:w="506"/>
      </w:tblGrid>
      <w:tr w:rsidR="00C05593" w:rsidRPr="00151757" w:rsidTr="00151757">
        <w:tc>
          <w:tcPr>
            <w:tcW w:w="468" w:type="dxa"/>
            <w:vMerge w:val="restart"/>
            <w:textDirection w:val="btLr"/>
            <w:vAlign w:val="center"/>
          </w:tcPr>
          <w:p w:rsidR="00C05593" w:rsidRPr="00151757" w:rsidRDefault="00C05593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C05593" w:rsidRPr="00151757" w:rsidRDefault="00C05593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Стартовый №</w:t>
            </w:r>
          </w:p>
        </w:tc>
        <w:tc>
          <w:tcPr>
            <w:tcW w:w="1843" w:type="dxa"/>
            <w:vMerge w:val="restart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857" w:type="dxa"/>
            <w:vMerge w:val="restart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Город (клуб)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C05593" w:rsidRPr="00151757" w:rsidRDefault="00C05593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Спорт. звание</w:t>
            </w:r>
          </w:p>
        </w:tc>
        <w:tc>
          <w:tcPr>
            <w:tcW w:w="5139" w:type="dxa"/>
            <w:gridSpan w:val="11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Полуфинал</w:t>
            </w:r>
          </w:p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5179" w:type="dxa"/>
            <w:gridSpan w:val="11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Финал</w:t>
            </w:r>
          </w:p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2024" w:type="dxa"/>
            <w:gridSpan w:val="4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Итоговый результат</w:t>
            </w:r>
          </w:p>
        </w:tc>
      </w:tr>
      <w:tr w:rsidR="00C05593" w:rsidRPr="00151757" w:rsidTr="00151757">
        <w:tc>
          <w:tcPr>
            <w:tcW w:w="468" w:type="dxa"/>
            <w:vMerge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C05593" w:rsidRPr="00151757" w:rsidRDefault="00C05593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C05593" w:rsidRPr="00151757" w:rsidRDefault="00C05593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463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C05593" w:rsidRPr="00151757" w:rsidRDefault="00C05593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C05593" w:rsidRPr="00151757" w:rsidRDefault="00C05593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C05593" w:rsidRPr="00151757" w:rsidRDefault="00C05593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Итог. 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C05593" w:rsidRPr="00151757" w:rsidRDefault="00C05593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Итог. место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C05593" w:rsidRPr="00151757" w:rsidRDefault="00C05593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Выполнен. норматив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C05593" w:rsidRPr="00151757" w:rsidRDefault="00C05593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Очки в команд. зачете</w:t>
            </w:r>
          </w:p>
        </w:tc>
      </w:tr>
      <w:tr w:rsidR="00C05593" w:rsidRPr="00151757" w:rsidTr="00151757">
        <w:trPr>
          <w:trHeight w:val="2492"/>
        </w:trPr>
        <w:tc>
          <w:tcPr>
            <w:tcW w:w="468" w:type="dxa"/>
            <w:vMerge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2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2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2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2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2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2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74" w:type="dxa"/>
            <w:vMerge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3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3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3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3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3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06" w:type="dxa"/>
            <w:vMerge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C05593" w:rsidRPr="00151757" w:rsidRDefault="00C05593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593" w:rsidRPr="00151757" w:rsidTr="00D515C1">
        <w:tc>
          <w:tcPr>
            <w:tcW w:w="468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Будкина Т.</w:t>
            </w:r>
          </w:p>
        </w:tc>
        <w:tc>
          <w:tcPr>
            <w:tcW w:w="857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DA2C61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DA2C61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05593" w:rsidRPr="00DA2C61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DA2C61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05593" w:rsidRPr="00DA2C61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DA2C61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05593" w:rsidRPr="00DA2C61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DA2C61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593" w:rsidRPr="00151757" w:rsidTr="00D515C1">
        <w:tc>
          <w:tcPr>
            <w:tcW w:w="468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Ю.</w:t>
            </w:r>
          </w:p>
        </w:tc>
        <w:tc>
          <w:tcPr>
            <w:tcW w:w="857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DA2C61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DA2C61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C05593" w:rsidRPr="00DA2C61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DA2C61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05593" w:rsidRPr="00DA2C61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DA2C61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05593" w:rsidRPr="00DA2C61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DA2C61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593" w:rsidRPr="00151757" w:rsidTr="00D515C1">
        <w:tc>
          <w:tcPr>
            <w:tcW w:w="468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Болодина М.</w:t>
            </w:r>
          </w:p>
        </w:tc>
        <w:tc>
          <w:tcPr>
            <w:tcW w:w="857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DA2C61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DA2C61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C05593" w:rsidRPr="00DA2C61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DA2C61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C05593" w:rsidRPr="00DA2C61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DA2C61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C05593" w:rsidRPr="00DA2C61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DA2C61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593" w:rsidRPr="00151757" w:rsidTr="00D515C1">
        <w:tc>
          <w:tcPr>
            <w:tcW w:w="468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Мазина Ю.</w:t>
            </w:r>
          </w:p>
        </w:tc>
        <w:tc>
          <w:tcPr>
            <w:tcW w:w="857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DA2C61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DA2C61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05593" w:rsidRPr="00DA2C61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DA2C61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C05593" w:rsidRPr="00DA2C61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DA2C61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C05593" w:rsidRPr="00DA2C61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DA2C61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74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593" w:rsidRPr="00151757" w:rsidTr="00D515C1">
        <w:tc>
          <w:tcPr>
            <w:tcW w:w="468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М.</w:t>
            </w:r>
          </w:p>
        </w:tc>
        <w:tc>
          <w:tcPr>
            <w:tcW w:w="857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DA2C61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DA2C61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C05593" w:rsidRPr="00DA2C61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DA2C61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C05593" w:rsidRPr="00DA2C61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DA2C61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C05593" w:rsidRPr="00DA2C61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DA2C61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74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593" w:rsidRPr="00151757" w:rsidTr="00E40E86">
        <w:tc>
          <w:tcPr>
            <w:tcW w:w="468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593" w:rsidRPr="00151757" w:rsidTr="00E40E86">
        <w:tc>
          <w:tcPr>
            <w:tcW w:w="468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593" w:rsidRPr="00151757" w:rsidTr="00E40E86">
        <w:tc>
          <w:tcPr>
            <w:tcW w:w="468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593" w:rsidRPr="00151757" w:rsidTr="00E40E86">
        <w:tc>
          <w:tcPr>
            <w:tcW w:w="468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593" w:rsidRPr="00151757" w:rsidTr="00E40E86">
        <w:tc>
          <w:tcPr>
            <w:tcW w:w="468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C05593" w:rsidRPr="00E40E86" w:rsidRDefault="00C05593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593" w:rsidRDefault="00C05593" w:rsidP="0012198D">
      <w:pPr>
        <w:spacing w:after="0" w:line="240" w:lineRule="auto"/>
        <w:jc w:val="both"/>
        <w:rPr>
          <w:rFonts w:ascii="Times New Roman" w:hAnsi="Times New Roman"/>
        </w:rPr>
      </w:pPr>
    </w:p>
    <w:p w:rsidR="00C05593" w:rsidRPr="00B05BFA" w:rsidRDefault="00C05593" w:rsidP="0012198D">
      <w:pPr>
        <w:spacing w:after="0" w:line="240" w:lineRule="auto"/>
        <w:jc w:val="both"/>
        <w:rPr>
          <w:rFonts w:ascii="Times New Roman" w:hAnsi="Times New Roman"/>
          <w:b/>
        </w:rPr>
      </w:pPr>
      <w:r w:rsidRPr="00B05BFA">
        <w:rPr>
          <w:rFonts w:ascii="Times New Roman" w:hAnsi="Times New Roman"/>
          <w:b/>
        </w:rPr>
        <w:t>ГЛАВНЫЙ СУДЬЯ                                 (</w:t>
      </w:r>
      <w:r w:rsidR="004E3BF0">
        <w:rPr>
          <w:rFonts w:ascii="Times New Roman" w:hAnsi="Times New Roman"/>
          <w:b/>
        </w:rPr>
        <w:t>Макшанцев О.В.</w:t>
      </w:r>
      <w:r w:rsidRPr="00B05BFA">
        <w:rPr>
          <w:rFonts w:ascii="Times New Roman" w:hAnsi="Times New Roman"/>
          <w:b/>
        </w:rPr>
        <w:t>)                                         ГЛАВНЫЙ СЕКРЕТАРЬ                                           (</w:t>
      </w:r>
      <w:r w:rsidR="004E3BF0">
        <w:rPr>
          <w:rFonts w:ascii="Times New Roman" w:hAnsi="Times New Roman"/>
          <w:b/>
        </w:rPr>
        <w:t>Степанов И.</w:t>
      </w:r>
      <w:bookmarkStart w:id="0" w:name="_GoBack"/>
      <w:bookmarkEnd w:id="0"/>
      <w:r w:rsidRPr="00B05BFA">
        <w:rPr>
          <w:rFonts w:ascii="Times New Roman" w:hAnsi="Times New Roman"/>
          <w:b/>
        </w:rPr>
        <w:t>)</w:t>
      </w:r>
    </w:p>
    <w:p w:rsidR="00C05593" w:rsidRPr="00B05BFA" w:rsidRDefault="00C05593" w:rsidP="00B05BFA">
      <w:pPr>
        <w:rPr>
          <w:rFonts w:ascii="Times New Roman" w:hAnsi="Times New Roman"/>
          <w:b/>
        </w:rPr>
      </w:pPr>
    </w:p>
    <w:sectPr w:rsidR="00C05593" w:rsidRPr="00B05BFA" w:rsidSect="00B05BF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47"/>
    <w:rsid w:val="0012198D"/>
    <w:rsid w:val="00151757"/>
    <w:rsid w:val="00205352"/>
    <w:rsid w:val="004D35EA"/>
    <w:rsid w:val="004E3BF0"/>
    <w:rsid w:val="00767757"/>
    <w:rsid w:val="007D31CF"/>
    <w:rsid w:val="00894F47"/>
    <w:rsid w:val="00974573"/>
    <w:rsid w:val="009F2EC0"/>
    <w:rsid w:val="00AB1FCF"/>
    <w:rsid w:val="00B05BFA"/>
    <w:rsid w:val="00BC7F8A"/>
    <w:rsid w:val="00C05593"/>
    <w:rsid w:val="00D14E51"/>
    <w:rsid w:val="00D515C1"/>
    <w:rsid w:val="00DA2C61"/>
    <w:rsid w:val="00DA2F6C"/>
    <w:rsid w:val="00E40E86"/>
    <w:rsid w:val="00E81A0D"/>
    <w:rsid w:val="00FF197C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EAC21A-BA2C-4744-BB65-67CCCF04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4F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International Federation of Bodybuilders (IFBB)</vt:lpstr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Federation of Bodybuilders (IFBB)</dc:title>
  <dc:subject/>
  <dc:creator>Лазарева Наталья Алексеевна</dc:creator>
  <cp:keywords/>
  <dc:description/>
  <cp:lastModifiedBy>Oleg.Makshantsev</cp:lastModifiedBy>
  <cp:revision>3</cp:revision>
  <dcterms:created xsi:type="dcterms:W3CDTF">2017-09-26T12:57:00Z</dcterms:created>
  <dcterms:modified xsi:type="dcterms:W3CDTF">2017-09-28T20:32:00Z</dcterms:modified>
</cp:coreProperties>
</file>